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40" w:type="dxa"/>
        <w:tblLook w:val="04A0" w:firstRow="1" w:lastRow="0" w:firstColumn="1" w:lastColumn="0" w:noHBand="0" w:noVBand="1"/>
      </w:tblPr>
      <w:tblGrid>
        <w:gridCol w:w="785"/>
        <w:gridCol w:w="6016"/>
        <w:gridCol w:w="2200"/>
        <w:gridCol w:w="6539"/>
      </w:tblGrid>
      <w:tr w:rsidR="003C121A" w:rsidRPr="003C121A" w:rsidTr="003C121A">
        <w:trPr>
          <w:trHeight w:val="375"/>
        </w:trPr>
        <w:tc>
          <w:tcPr>
            <w:tcW w:w="1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121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แบบเปิดเผยข้อมูลการใช้จ่ายเงินสะสมขององค์กรปกครองส่วนท้องถิ่น</w:t>
            </w:r>
            <w:r w:rsidRPr="003C121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ประจำปีงบประมาณ พ.ศ. </w:t>
            </w:r>
            <w:r w:rsidRPr="003C121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2566</w:t>
            </w:r>
          </w:p>
        </w:tc>
      </w:tr>
      <w:tr w:rsidR="003C121A" w:rsidRPr="003C121A" w:rsidTr="003C121A">
        <w:trPr>
          <w:trHeight w:val="375"/>
        </w:trPr>
        <w:tc>
          <w:tcPr>
            <w:tcW w:w="1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121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หน่วยงาน</w:t>
            </w:r>
            <w:r w:rsidRPr="003C121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3C121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สำนักงานเทศบาลเมืองเพชรบูรณ์</w:t>
            </w:r>
          </w:p>
        </w:tc>
      </w:tr>
      <w:tr w:rsidR="003C121A" w:rsidRPr="003C121A" w:rsidTr="003C121A">
        <w:trPr>
          <w:trHeight w:val="375"/>
        </w:trPr>
        <w:tc>
          <w:tcPr>
            <w:tcW w:w="1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121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อำเภอเมืองเพชรบูรณ์</w:t>
            </w:r>
            <w:r w:rsidRPr="003C121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 </w:t>
            </w:r>
            <w:r w:rsidRPr="003C121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จังหวัดเพชรบูรณ์</w:t>
            </w:r>
          </w:p>
        </w:tc>
      </w:tr>
      <w:tr w:rsidR="003C121A" w:rsidRPr="003C121A" w:rsidTr="003C121A">
        <w:trPr>
          <w:trHeight w:val="25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21A" w:rsidRPr="003C121A" w:rsidTr="003C121A">
        <w:trPr>
          <w:trHeight w:val="3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121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ลำดับที่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121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ชื่อโครงการ/รายละเอียดโครงการ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121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จำนวนงบประมาณ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3C121A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ได้รับอนุมัติ</w:t>
            </w:r>
          </w:p>
        </w:tc>
      </w:tr>
      <w:tr w:rsidR="003C121A" w:rsidRPr="003C121A" w:rsidTr="003C121A">
        <w:trPr>
          <w:trHeight w:val="37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เลื่อนขั้นเงินเดือนพนักงานเทศบาล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(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สำนักปลัด)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             7,320.00 </w:t>
            </w:r>
          </w:p>
        </w:tc>
        <w:tc>
          <w:tcPr>
            <w:tcW w:w="6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จ่ายขาดเงินสะสมได้โดยได้รับอนุมัติจากผู้บริหารท้องถิ่น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ตามระเบียบฯ</w:t>
            </w:r>
          </w:p>
        </w:tc>
      </w:tr>
      <w:tr w:rsidR="003C121A" w:rsidRPr="003C121A" w:rsidTr="003C121A">
        <w:trPr>
          <w:trHeight w:val="3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เลื่อนขั้นเงินเดือนพนักงานเทศบาล (กองสวัสดิการสังคม)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             3,676.00 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จ่ายขาดเงินสะสมได้โดยได้รับอนุมัติจากผู้บริหารท้องถิ่น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ตามระเบียบฯ</w:t>
            </w:r>
          </w:p>
        </w:tc>
      </w:tr>
      <w:tr w:rsidR="003C121A" w:rsidRPr="003C121A" w:rsidTr="003C121A">
        <w:trPr>
          <w:trHeight w:val="3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3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เงินช่วยค่าครองชีพผู้รับบำนาญ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            25,600.00 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จ่ายขาดเงินสะสมได้โดยได้รับอนุมัติจากผู้บริหารท้องถิ่น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ตามระเบียบฯ</w:t>
            </w:r>
          </w:p>
        </w:tc>
      </w:tr>
      <w:tr w:rsidR="003C121A" w:rsidRPr="003C121A" w:rsidTr="003C121A">
        <w:trPr>
          <w:trHeight w:val="37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เลื่อน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วิทย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ฐานะพนักงานครูเทศบาล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            27,206.67 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จ่ายขาดเงินสะสมได้โดยได้รับอนุมัติจากผู้บริหารท้องถิ่น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ตามระเบียบฯ</w:t>
            </w:r>
          </w:p>
        </w:tc>
      </w:tr>
      <w:tr w:rsidR="003C121A" w:rsidRPr="003C121A" w:rsidTr="003C121A">
        <w:trPr>
          <w:trHeight w:val="6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5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ค่าก่อสร้างถนนผิวจราจร 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ค.ศ.ล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.พร้อมระบบระบายน้ำ ซอยทิวไผ่ เป็นถนน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ค.ศ.ล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. ขนาดกว้าง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3.50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ยาว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54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หนา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0.15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เมตร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          500,000.00 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ได้รับ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อนุมัมิ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จากการประชุมสภาเทศบาลเมืองเพชรบูรณ์ สมัยสามัญ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สมัยที่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ประจำปี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2566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วันที่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15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พฤษภาคม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2566</w:t>
            </w:r>
          </w:p>
        </w:tc>
      </w:tr>
      <w:tr w:rsidR="003C121A" w:rsidRPr="003C121A" w:rsidTr="003C121A">
        <w:trPr>
          <w:trHeight w:val="6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6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ค่าก่อสร้างถนนผิวจราจร 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ค.ศ.ล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.พร้อมระบบระบายน้ำ ซอยเทพาพัฒนา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15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เป็นถนน 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ค.ศ.ล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. ขนาดกว้าง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ยาว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101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หนา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0.15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เมตร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          500,000.00 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ได้รับ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อนุมัมิ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จากการประชุมสภาเทศบาลเมืองเพชรบูรณ์ สมัยสามัญ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สมัยที่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ประจำปี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2566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วันที่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15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พฤษภาคม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2566</w:t>
            </w:r>
          </w:p>
        </w:tc>
      </w:tr>
      <w:tr w:rsidR="003C121A" w:rsidRPr="003C121A" w:rsidTr="003C121A">
        <w:trPr>
          <w:trHeight w:val="6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7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ค่าก่อสร้างถนนผิวจราจร 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ค.ศ.ล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. ซอยเพชรเจริญ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22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เป็นถนน 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ค.ศ.ล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.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กว้าง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ยาว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158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หนา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0.15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พื้นที่ไม่น้อยกว่า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632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ตารางเมตร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          500,000.00 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ได้รับ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อนุมัมิ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จากการประชุมสภาเทศบาลเมืองเพชรบูรณ์ สมัยวิสามัญ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สมัยที่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ประจำปี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2566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วันที่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กรกฎาคม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2566</w:t>
            </w:r>
          </w:p>
        </w:tc>
      </w:tr>
      <w:tr w:rsidR="003C121A" w:rsidRPr="003C121A" w:rsidTr="003C121A">
        <w:trPr>
          <w:trHeight w:val="6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8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โครงการติดตั้งไฟฟ้าส่องสว่าง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LED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บริเวณคลองแสนพญาโศก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          500,000.00 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ได้รับ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อนุมัมิ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จากการประชุมสภาเทศบาลเมืองเพชรบูรณ์ สมัยวิสามัญ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สมัยที่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ประจำปี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2566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วันที่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กรกฎาคม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2566</w:t>
            </w:r>
          </w:p>
        </w:tc>
      </w:tr>
      <w:tr w:rsidR="003C121A" w:rsidRPr="003C121A" w:rsidTr="003C121A">
        <w:trPr>
          <w:trHeight w:val="6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9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โครงการซ่อมแซมผิวจราจร 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ค.ศ.ล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. ซอยเทศบาลพัฒนา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4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ขนาดกว้าง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6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เมตร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ยาว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128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เมตร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คิดเป็นพื้นที่ทำการไม่น้อยกว่า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768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ตารางเมตร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          500,000.00 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ได้รับ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อนุมัมิ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จากการประชุมสภาเทศบาลเมืองเพชรบูรณ์ สมัยวิสามัญ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สมัยที่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ประจำปี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2566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วันที่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กรกฎาคม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2566</w:t>
            </w:r>
          </w:p>
        </w:tc>
      </w:tr>
      <w:tr w:rsidR="003C121A" w:rsidRPr="003C121A" w:rsidTr="003C121A">
        <w:trPr>
          <w:trHeight w:val="69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โครงการซ่อมแซมผิวจราจร 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ค.ศ.ล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. ถนนมีเดชพัฒนา ขนาดกว้าง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5.25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เมตร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ยาว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123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เมตร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หนา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0.15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เมตร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พื้นที่ทำการไม่น้อยกว่า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645.75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ตารางเมตร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          500,000.00 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ได้รับ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อนุมัมิ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จากการประชุมสภาเทศบาลเมืองเพชรบูรณ์ สมัยวิสามัญ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สมัยที่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ประจำปี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2566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วันที่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กรกฎาคม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2566</w:t>
            </w:r>
          </w:p>
        </w:tc>
      </w:tr>
      <w:tr w:rsidR="003C121A" w:rsidRPr="003C121A" w:rsidTr="003C121A">
        <w:trPr>
          <w:trHeight w:val="90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โครงการปรับปรุงผิวจราจรถนนซอยแก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แลค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ซี่ เป็นถนน 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ค.ศ.ล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. กว้าง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5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เมตร ยาว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152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เมตร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หนา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0.15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เมตร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พื้นที่ไม่น้อยกว่า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760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ตารางเมตร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             500,000.00 </w:t>
            </w:r>
          </w:p>
        </w:tc>
        <w:tc>
          <w:tcPr>
            <w:tcW w:w="6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ได้รับ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อนุมัมิ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>จากการประชุมสภาเทศบาลเมืองเพชรบูรณ์ สมัยวิสามัญ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สมัยที่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1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ประจำปี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2566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วันที่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 xml:space="preserve">3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  <w:t xml:space="preserve">กรกฎาคม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  <w:t>2566</w:t>
            </w:r>
          </w:p>
        </w:tc>
      </w:tr>
      <w:tr w:rsidR="003C121A" w:rsidRPr="003C121A" w:rsidTr="003C121A">
        <w:trPr>
          <w:trHeight w:val="43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             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ผู้รับรองข้อมูล</w:t>
            </w:r>
          </w:p>
        </w:tc>
      </w:tr>
      <w:tr w:rsidR="003C121A" w:rsidRPr="003C121A" w:rsidTr="003C121A">
        <w:trPr>
          <w:trHeight w:val="315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121A" w:rsidRPr="003C121A" w:rsidTr="003C121A">
        <w:trPr>
          <w:trHeight w:val="42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(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ลงชื่อ)</w:t>
            </w:r>
          </w:p>
        </w:tc>
      </w:tr>
      <w:tr w:rsidR="003C121A" w:rsidRPr="003C121A" w:rsidTr="003C121A">
        <w:trPr>
          <w:trHeight w:val="42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        (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นางเนตนภา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อ่อน</w:t>
            </w:r>
            <w:proofErr w:type="spellStart"/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พินา</w:t>
            </w:r>
            <w:proofErr w:type="spellEnd"/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)</w:t>
            </w:r>
          </w:p>
        </w:tc>
      </w:tr>
      <w:tr w:rsidR="003C121A" w:rsidRPr="003C121A" w:rsidTr="003C121A">
        <w:trPr>
          <w:trHeight w:val="42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รองปลัดเทศบาล รักษาราชการแทน</w:t>
            </w:r>
          </w:p>
        </w:tc>
      </w:tr>
      <w:tr w:rsidR="003C121A" w:rsidRPr="003C121A" w:rsidTr="003C121A">
        <w:trPr>
          <w:trHeight w:val="420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21A" w:rsidRPr="003C121A" w:rsidRDefault="003C121A" w:rsidP="003C121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                    </w:t>
            </w:r>
            <w:r w:rsidRPr="003C121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ปลัดเทศบาลเมืองเพชรบูรณ์</w:t>
            </w:r>
          </w:p>
        </w:tc>
      </w:tr>
    </w:tbl>
    <w:p w:rsidR="001F30D4" w:rsidRDefault="001F30D4">
      <w:bookmarkStart w:id="0" w:name="_GoBack"/>
      <w:bookmarkEnd w:id="0"/>
    </w:p>
    <w:sectPr w:rsidR="001F30D4" w:rsidSect="006926A2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1A"/>
    <w:rsid w:val="001F30D4"/>
    <w:rsid w:val="003C121A"/>
    <w:rsid w:val="003E00D9"/>
    <w:rsid w:val="0069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03619-1E6A-4336-A597-B7CCFB28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User0438</dc:creator>
  <cp:keywords/>
  <dc:description/>
  <cp:lastModifiedBy>User0438</cp:lastModifiedBy>
  <cp:revision>4</cp:revision>
  <dcterms:created xsi:type="dcterms:W3CDTF">2023-10-18T04:53:00Z</dcterms:created>
  <dcterms:modified xsi:type="dcterms:W3CDTF">2023-10-18T04:55:00Z</dcterms:modified>
</cp:coreProperties>
</file>